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D5BB" w14:textId="2E5F44A0" w:rsidR="00B71667" w:rsidRPr="00846092" w:rsidRDefault="0079524D" w:rsidP="00B71667">
      <w:pPr>
        <w:pStyle w:val="CM14"/>
        <w:spacing w:after="0" w:line="360" w:lineRule="auto"/>
        <w:jc w:val="right"/>
        <w:rPr>
          <w:b/>
          <w:sz w:val="36"/>
          <w:szCs w:val="36"/>
        </w:rPr>
      </w:pPr>
      <w:r w:rsidRPr="009971F9">
        <w:rPr>
          <w:b/>
          <w:noProof/>
        </w:rPr>
        <w:drawing>
          <wp:inline distT="0" distB="0" distL="0" distR="0" wp14:anchorId="33C35A8E" wp14:editId="4D28B973">
            <wp:extent cx="419100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1F9">
        <w:rPr>
          <w:b/>
        </w:rPr>
        <w:t xml:space="preserve">                                                    </w:t>
      </w:r>
      <w:r w:rsidRPr="00846092">
        <w:rPr>
          <w:b/>
          <w:noProof/>
        </w:rPr>
        <w:drawing>
          <wp:inline distT="0" distB="0" distL="0" distR="0" wp14:anchorId="6875CABB" wp14:editId="44821B55">
            <wp:extent cx="2943225" cy="12858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91DC9" w14:textId="77777777" w:rsidR="00B71667" w:rsidRPr="00846092" w:rsidRDefault="00B71667" w:rsidP="00B71667">
      <w:pPr>
        <w:pStyle w:val="CM14"/>
        <w:spacing w:after="0" w:line="360" w:lineRule="auto"/>
        <w:jc w:val="right"/>
        <w:rPr>
          <w:b/>
          <w:sz w:val="36"/>
          <w:szCs w:val="36"/>
        </w:rPr>
      </w:pPr>
    </w:p>
    <w:p w14:paraId="741859FE" w14:textId="77777777" w:rsidR="00BC30FC" w:rsidRPr="009971F9" w:rsidRDefault="009971F9" w:rsidP="00B71667">
      <w:pPr>
        <w:pStyle w:val="CM14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971F9">
        <w:rPr>
          <w:rFonts w:ascii="Times New Roman" w:hAnsi="Times New Roman"/>
          <w:b/>
          <w:bCs/>
          <w:color w:val="000000"/>
          <w:sz w:val="32"/>
          <w:szCs w:val="32"/>
        </w:rPr>
        <w:t>i</w:t>
      </w:r>
      <w:r w:rsidR="00B71667" w:rsidRPr="009971F9">
        <w:rPr>
          <w:rFonts w:ascii="Times New Roman" w:hAnsi="Times New Roman"/>
          <w:b/>
          <w:bCs/>
          <w:color w:val="000000"/>
          <w:sz w:val="32"/>
          <w:szCs w:val="32"/>
        </w:rPr>
        <w:t>nternetowy Kwartalnik Antymonopolowy i Regulacyjny</w:t>
      </w:r>
    </w:p>
    <w:p w14:paraId="65416B65" w14:textId="77777777" w:rsidR="00B71667" w:rsidRPr="009971F9" w:rsidRDefault="00BC30FC" w:rsidP="00B71667">
      <w:pPr>
        <w:pStyle w:val="CM14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971F9">
        <w:rPr>
          <w:rFonts w:ascii="Times New Roman" w:hAnsi="Times New Roman"/>
          <w:b/>
          <w:bCs/>
          <w:color w:val="000000"/>
          <w:sz w:val="32"/>
          <w:szCs w:val="32"/>
        </w:rPr>
        <w:t>(</w:t>
      </w:r>
      <w:proofErr w:type="spellStart"/>
      <w:r w:rsidRPr="009971F9">
        <w:rPr>
          <w:rFonts w:ascii="Times New Roman" w:hAnsi="Times New Roman"/>
          <w:b/>
          <w:bCs/>
          <w:color w:val="000000"/>
          <w:sz w:val="32"/>
          <w:szCs w:val="32"/>
        </w:rPr>
        <w:t>iKAR</w:t>
      </w:r>
      <w:proofErr w:type="spellEnd"/>
      <w:r w:rsidRPr="009971F9">
        <w:rPr>
          <w:rFonts w:ascii="Times New Roman" w:hAnsi="Times New Roman"/>
          <w:b/>
          <w:bCs/>
          <w:color w:val="000000"/>
          <w:sz w:val="32"/>
          <w:szCs w:val="32"/>
        </w:rPr>
        <w:t xml:space="preserve">) </w:t>
      </w:r>
      <w:r w:rsidR="00B71667" w:rsidRPr="009971F9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14:paraId="19C1E0EE" w14:textId="77777777" w:rsidR="00812ACD" w:rsidRPr="00C34A6A" w:rsidRDefault="00812ACD" w:rsidP="00B71667">
      <w:pPr>
        <w:pStyle w:val="CM14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DDEB8C4" w14:textId="77777777" w:rsidR="00B71667" w:rsidRPr="00281BF4" w:rsidRDefault="00B71667" w:rsidP="00B71667">
      <w:pPr>
        <w:pStyle w:val="CM14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1BF4">
        <w:rPr>
          <w:rFonts w:ascii="Times New Roman" w:hAnsi="Times New Roman"/>
          <w:b/>
          <w:bCs/>
          <w:color w:val="000000"/>
          <w:sz w:val="28"/>
          <w:szCs w:val="28"/>
        </w:rPr>
        <w:t>Formularz recenzyjny</w:t>
      </w:r>
    </w:p>
    <w:p w14:paraId="24631AC9" w14:textId="77777777" w:rsidR="00B71667" w:rsidRPr="00281BF4" w:rsidRDefault="00B71667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090753DC" w14:textId="5E3B9D82" w:rsidR="00B71667" w:rsidRPr="009971F9" w:rsidRDefault="009971F9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  <w:r w:rsidRPr="009971F9">
        <w:rPr>
          <w:rFonts w:ascii="Times New Roman" w:hAnsi="Times New Roman"/>
        </w:rPr>
        <w:t xml:space="preserve">Dziękujemy za gotowość zrecenzowania artykułu do </w:t>
      </w:r>
      <w:proofErr w:type="spellStart"/>
      <w:r w:rsidRPr="009971F9">
        <w:rPr>
          <w:rFonts w:ascii="Times New Roman" w:hAnsi="Times New Roman"/>
        </w:rPr>
        <w:t>iKAR</w:t>
      </w:r>
      <w:proofErr w:type="spellEnd"/>
      <w:r>
        <w:rPr>
          <w:rFonts w:ascii="Times New Roman" w:hAnsi="Times New Roman"/>
        </w:rPr>
        <w:t>, który jest publikowanym przez CARS periodykiem akademickim i profesjonalnym, poświęconym podstawowym problemom ochrony konkurencji i regulacji sektorowych w Polsce, UE</w:t>
      </w:r>
      <w:r w:rsidR="00281BF4">
        <w:rPr>
          <w:rFonts w:ascii="Times New Roman" w:hAnsi="Times New Roman"/>
        </w:rPr>
        <w:t xml:space="preserve"> i na</w:t>
      </w:r>
      <w:r>
        <w:rPr>
          <w:rFonts w:ascii="Times New Roman" w:hAnsi="Times New Roman"/>
        </w:rPr>
        <w:t xml:space="preserve"> świecie </w:t>
      </w:r>
      <w:r w:rsidR="00281BF4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kierowanym do wszystkich środowisk naukowych i zawodowych w tym zakresie. </w:t>
      </w:r>
    </w:p>
    <w:p w14:paraId="7928D34B" w14:textId="77777777" w:rsidR="00812ACD" w:rsidRDefault="00812ACD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2E3EE32D" w14:textId="6FE792E8" w:rsidR="009F4439" w:rsidRDefault="00281BF4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</w:t>
      </w:r>
      <w:r w:rsidR="009F4439">
        <w:rPr>
          <w:rFonts w:ascii="Times New Roman" w:hAnsi="Times New Roman"/>
        </w:rPr>
        <w:t>zczególn</w:t>
      </w:r>
      <w:r>
        <w:rPr>
          <w:rFonts w:ascii="Times New Roman" w:hAnsi="Times New Roman"/>
        </w:rPr>
        <w:t>ości</w:t>
      </w:r>
      <w:r w:rsidR="009F4439">
        <w:rPr>
          <w:rFonts w:ascii="Times New Roman" w:hAnsi="Times New Roman"/>
        </w:rPr>
        <w:t xml:space="preserve"> dziękujemy za gotowość zrecenzowania przedłożonego artykułu do </w:t>
      </w:r>
      <w:proofErr w:type="spellStart"/>
      <w:r w:rsidR="009F4439">
        <w:rPr>
          <w:rFonts w:ascii="Times New Roman" w:hAnsi="Times New Roman"/>
        </w:rPr>
        <w:t>iKAR</w:t>
      </w:r>
      <w:proofErr w:type="spellEnd"/>
      <w:r w:rsidR="009F4439">
        <w:rPr>
          <w:rFonts w:ascii="Times New Roman" w:hAnsi="Times New Roman"/>
        </w:rPr>
        <w:t xml:space="preserve"> w systemie </w:t>
      </w:r>
      <w:proofErr w:type="spellStart"/>
      <w:r w:rsidR="009F4439" w:rsidRPr="009F4439">
        <w:rPr>
          <w:rFonts w:ascii="Times New Roman" w:hAnsi="Times New Roman"/>
          <w:i/>
        </w:rPr>
        <w:t>double</w:t>
      </w:r>
      <w:proofErr w:type="spellEnd"/>
      <w:r w:rsidR="009F4439" w:rsidRPr="009F4439">
        <w:rPr>
          <w:rFonts w:ascii="Times New Roman" w:hAnsi="Times New Roman"/>
          <w:i/>
        </w:rPr>
        <w:t xml:space="preserve"> </w:t>
      </w:r>
      <w:r w:rsidR="00AB3B63">
        <w:rPr>
          <w:rFonts w:ascii="Times New Roman" w:hAnsi="Times New Roman"/>
          <w:i/>
        </w:rPr>
        <w:t xml:space="preserve">blind </w:t>
      </w:r>
      <w:proofErr w:type="spellStart"/>
      <w:r w:rsidR="009F4439" w:rsidRPr="009F4439">
        <w:rPr>
          <w:rFonts w:ascii="Times New Roman" w:hAnsi="Times New Roman"/>
          <w:i/>
        </w:rPr>
        <w:t>peer</w:t>
      </w:r>
      <w:proofErr w:type="spellEnd"/>
      <w:r w:rsidR="009F4439" w:rsidRPr="009F4439">
        <w:rPr>
          <w:rFonts w:ascii="Times New Roman" w:hAnsi="Times New Roman"/>
          <w:i/>
        </w:rPr>
        <w:t xml:space="preserve"> </w:t>
      </w:r>
      <w:proofErr w:type="spellStart"/>
      <w:r w:rsidR="009F4439" w:rsidRPr="009F4439">
        <w:rPr>
          <w:rFonts w:ascii="Times New Roman" w:hAnsi="Times New Roman"/>
          <w:i/>
        </w:rPr>
        <w:t>review</w:t>
      </w:r>
      <w:proofErr w:type="spellEnd"/>
      <w:r w:rsidR="009F443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 którym</w:t>
      </w:r>
      <w:r w:rsidR="009F4439">
        <w:rPr>
          <w:rFonts w:ascii="Times New Roman" w:hAnsi="Times New Roman"/>
        </w:rPr>
        <w:t xml:space="preserve"> autorzy nie znają recenzentów, a recenzenci </w:t>
      </w:r>
      <w:r>
        <w:rPr>
          <w:rFonts w:ascii="Times New Roman" w:hAnsi="Times New Roman"/>
        </w:rPr>
        <w:t>–</w:t>
      </w:r>
      <w:r w:rsidR="009F4439">
        <w:rPr>
          <w:rFonts w:ascii="Times New Roman" w:hAnsi="Times New Roman"/>
        </w:rPr>
        <w:t xml:space="preserve">autorów. </w:t>
      </w:r>
    </w:p>
    <w:p w14:paraId="3D9E03CC" w14:textId="77777777" w:rsidR="00812ACD" w:rsidRDefault="00812ACD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720489C4" w14:textId="77777777" w:rsidR="00B71667" w:rsidRDefault="009971F9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  <w:r w:rsidRPr="009971F9">
        <w:rPr>
          <w:rFonts w:ascii="Times New Roman" w:hAnsi="Times New Roman"/>
        </w:rPr>
        <w:t xml:space="preserve">Będziemy </w:t>
      </w:r>
      <w:r w:rsidR="009F4439">
        <w:rPr>
          <w:rFonts w:ascii="Times New Roman" w:hAnsi="Times New Roman"/>
        </w:rPr>
        <w:t xml:space="preserve">także </w:t>
      </w:r>
      <w:r w:rsidRPr="009971F9">
        <w:rPr>
          <w:rFonts w:ascii="Times New Roman" w:hAnsi="Times New Roman"/>
        </w:rPr>
        <w:t>wdzięczni za przestrzeganie nast</w:t>
      </w:r>
      <w:r>
        <w:rPr>
          <w:rFonts w:ascii="Times New Roman" w:hAnsi="Times New Roman"/>
        </w:rPr>
        <w:t>ę</w:t>
      </w:r>
      <w:r w:rsidRPr="009971F9">
        <w:rPr>
          <w:rFonts w:ascii="Times New Roman" w:hAnsi="Times New Roman"/>
        </w:rPr>
        <w:t xml:space="preserve">pujących reguł recenzowania. </w:t>
      </w:r>
    </w:p>
    <w:p w14:paraId="33260A2F" w14:textId="77777777" w:rsidR="00812ACD" w:rsidRDefault="00812ACD" w:rsidP="00FF20BB">
      <w:pPr>
        <w:pStyle w:val="Default"/>
        <w:spacing w:line="360" w:lineRule="auto"/>
        <w:ind w:firstLine="708"/>
        <w:jc w:val="both"/>
        <w:rPr>
          <w:rFonts w:ascii="Times New Roman" w:hAnsi="Times New Roman"/>
          <w:b/>
          <w:bCs/>
          <w:color w:val="auto"/>
        </w:rPr>
      </w:pPr>
    </w:p>
    <w:p w14:paraId="556168CB" w14:textId="377C5C37" w:rsidR="00B71667" w:rsidRPr="00036306" w:rsidRDefault="009F4439" w:rsidP="00281BF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color w:val="auto"/>
        </w:rPr>
      </w:pPr>
      <w:bookmarkStart w:id="0" w:name="_Hlk175133540"/>
      <w:r w:rsidRPr="00036306">
        <w:rPr>
          <w:rFonts w:ascii="Times New Roman" w:hAnsi="Times New Roman"/>
          <w:b/>
          <w:bCs/>
          <w:color w:val="auto"/>
        </w:rPr>
        <w:t xml:space="preserve">Kompetencja: </w:t>
      </w:r>
      <w:r w:rsidRPr="00036306">
        <w:rPr>
          <w:rFonts w:ascii="Times New Roman" w:hAnsi="Times New Roman"/>
          <w:bCs/>
          <w:color w:val="auto"/>
        </w:rPr>
        <w:t>recenz</w:t>
      </w:r>
      <w:r>
        <w:rPr>
          <w:rFonts w:ascii="Times New Roman" w:hAnsi="Times New Roman"/>
          <w:bCs/>
          <w:color w:val="auto"/>
        </w:rPr>
        <w:t>e</w:t>
      </w:r>
      <w:r w:rsidRPr="00036306">
        <w:rPr>
          <w:rFonts w:ascii="Times New Roman" w:hAnsi="Times New Roman"/>
          <w:bCs/>
          <w:color w:val="auto"/>
        </w:rPr>
        <w:t xml:space="preserve">nt, który nie uzna </w:t>
      </w:r>
      <w:r w:rsidR="00C34A6A">
        <w:rPr>
          <w:rFonts w:ascii="Times New Roman" w:hAnsi="Times New Roman"/>
          <w:bCs/>
          <w:color w:val="auto"/>
        </w:rPr>
        <w:t xml:space="preserve">się </w:t>
      </w:r>
      <w:r w:rsidRPr="00036306">
        <w:rPr>
          <w:rFonts w:ascii="Times New Roman" w:hAnsi="Times New Roman"/>
          <w:bCs/>
          <w:color w:val="auto"/>
        </w:rPr>
        <w:t xml:space="preserve">za merytorycznie właściwego do zrecenzowania </w:t>
      </w:r>
      <w:r w:rsidR="00C34A6A" w:rsidRPr="00036306">
        <w:rPr>
          <w:rFonts w:ascii="Times New Roman" w:hAnsi="Times New Roman"/>
          <w:bCs/>
          <w:color w:val="auto"/>
        </w:rPr>
        <w:t xml:space="preserve">otrzymanego artykułu </w:t>
      </w:r>
      <w:r w:rsidR="007F74BF">
        <w:rPr>
          <w:rFonts w:ascii="Times New Roman" w:hAnsi="Times New Roman"/>
          <w:bCs/>
          <w:color w:val="auto"/>
        </w:rPr>
        <w:t>lub dostrzeże konflikt interesów</w:t>
      </w:r>
      <w:r w:rsidR="00281BF4"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</w:rPr>
        <w:t xml:space="preserve">jest proszony </w:t>
      </w:r>
      <w:r w:rsidRPr="00036306">
        <w:rPr>
          <w:rFonts w:ascii="Times New Roman" w:hAnsi="Times New Roman"/>
          <w:bCs/>
          <w:color w:val="auto"/>
        </w:rPr>
        <w:t xml:space="preserve">o </w:t>
      </w:r>
      <w:r w:rsidR="00281BF4">
        <w:rPr>
          <w:rFonts w:ascii="Times New Roman" w:hAnsi="Times New Roman"/>
          <w:bCs/>
          <w:color w:val="auto"/>
        </w:rPr>
        <w:t xml:space="preserve">jego niezwłoczny </w:t>
      </w:r>
      <w:r w:rsidRPr="00036306">
        <w:rPr>
          <w:rFonts w:ascii="Times New Roman" w:hAnsi="Times New Roman"/>
          <w:bCs/>
          <w:color w:val="auto"/>
        </w:rPr>
        <w:t>zwrot do redaktora tematycznego</w:t>
      </w:r>
      <w:r w:rsidR="00FF20BB">
        <w:rPr>
          <w:rFonts w:ascii="Times New Roman" w:hAnsi="Times New Roman"/>
          <w:bCs/>
          <w:color w:val="auto"/>
        </w:rPr>
        <w:t xml:space="preserve"> </w:t>
      </w:r>
      <w:r w:rsidR="00281BF4">
        <w:rPr>
          <w:rFonts w:ascii="Times New Roman" w:hAnsi="Times New Roman"/>
          <w:bCs/>
          <w:color w:val="auto"/>
        </w:rPr>
        <w:t>–</w:t>
      </w:r>
      <w:r w:rsidRPr="00036306">
        <w:rPr>
          <w:rFonts w:ascii="Times New Roman" w:hAnsi="Times New Roman"/>
          <w:bCs/>
          <w:color w:val="auto"/>
        </w:rPr>
        <w:t xml:space="preserve"> nie później niż 7 dni. </w:t>
      </w:r>
    </w:p>
    <w:bookmarkEnd w:id="0"/>
    <w:p w14:paraId="14FE04AC" w14:textId="10247585" w:rsidR="009F4439" w:rsidRPr="009F4439" w:rsidRDefault="009F4439" w:rsidP="00281BF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9F4439">
        <w:rPr>
          <w:rFonts w:ascii="Times New Roman" w:hAnsi="Times New Roman"/>
          <w:b/>
          <w:bCs/>
        </w:rPr>
        <w:t>Podejrzenie plagiatu</w:t>
      </w:r>
      <w:r w:rsidR="00AB30DB">
        <w:rPr>
          <w:rFonts w:ascii="Times New Roman" w:hAnsi="Times New Roman"/>
          <w:b/>
          <w:bCs/>
        </w:rPr>
        <w:t xml:space="preserve"> i naruszenie zasad rzetelności naukowej</w:t>
      </w:r>
      <w:r w:rsidRPr="009F4439">
        <w:rPr>
          <w:rFonts w:ascii="Times New Roman" w:hAnsi="Times New Roman"/>
          <w:b/>
          <w:bCs/>
        </w:rPr>
        <w:t xml:space="preserve">: </w:t>
      </w:r>
      <w:r w:rsidRPr="009F4439">
        <w:rPr>
          <w:rFonts w:ascii="Times New Roman" w:hAnsi="Times New Roman"/>
          <w:bCs/>
        </w:rPr>
        <w:t>recenz</w:t>
      </w:r>
      <w:r>
        <w:rPr>
          <w:rFonts w:ascii="Times New Roman" w:hAnsi="Times New Roman"/>
          <w:bCs/>
        </w:rPr>
        <w:t>e</w:t>
      </w:r>
      <w:r w:rsidRPr="009F4439">
        <w:rPr>
          <w:rFonts w:ascii="Times New Roman" w:hAnsi="Times New Roman"/>
          <w:bCs/>
        </w:rPr>
        <w:t xml:space="preserve">nt, który dostrzeże w ocenianym artykule naruszenie praw autorskich innych osób, </w:t>
      </w:r>
      <w:r w:rsidR="00AB30DB">
        <w:rPr>
          <w:rFonts w:ascii="Times New Roman" w:hAnsi="Times New Roman"/>
          <w:bCs/>
        </w:rPr>
        <w:t xml:space="preserve">w tym praktykę </w:t>
      </w:r>
      <w:proofErr w:type="spellStart"/>
      <w:r w:rsidR="00AB30DB" w:rsidRPr="007647D1">
        <w:rPr>
          <w:rFonts w:ascii="Times New Roman" w:hAnsi="Times New Roman"/>
          <w:bCs/>
          <w:i/>
        </w:rPr>
        <w:t>ghostwriting</w:t>
      </w:r>
      <w:proofErr w:type="spellEnd"/>
      <w:r w:rsidR="00AB30DB">
        <w:rPr>
          <w:rFonts w:ascii="Times New Roman" w:hAnsi="Times New Roman"/>
          <w:bCs/>
        </w:rPr>
        <w:t xml:space="preserve"> lub </w:t>
      </w:r>
      <w:proofErr w:type="spellStart"/>
      <w:r w:rsidR="00AB30DB" w:rsidRPr="007647D1">
        <w:rPr>
          <w:rFonts w:ascii="Times New Roman" w:hAnsi="Times New Roman"/>
          <w:bCs/>
          <w:i/>
        </w:rPr>
        <w:t>guest</w:t>
      </w:r>
      <w:proofErr w:type="spellEnd"/>
      <w:r w:rsidR="00AB30DB" w:rsidRPr="007647D1">
        <w:rPr>
          <w:rFonts w:ascii="Times New Roman" w:hAnsi="Times New Roman"/>
          <w:bCs/>
          <w:i/>
        </w:rPr>
        <w:t xml:space="preserve"> </w:t>
      </w:r>
      <w:proofErr w:type="spellStart"/>
      <w:r w:rsidR="00AB30DB" w:rsidRPr="007647D1">
        <w:rPr>
          <w:rFonts w:ascii="Times New Roman" w:hAnsi="Times New Roman"/>
          <w:bCs/>
          <w:i/>
        </w:rPr>
        <w:t>authorship</w:t>
      </w:r>
      <w:proofErr w:type="spellEnd"/>
      <w:r w:rsidR="00AB30DB">
        <w:rPr>
          <w:rFonts w:ascii="Times New Roman" w:hAnsi="Times New Roman"/>
          <w:bCs/>
          <w:i/>
        </w:rPr>
        <w:t>,</w:t>
      </w:r>
      <w:r w:rsidR="00AB30DB" w:rsidRPr="009F4439">
        <w:rPr>
          <w:rFonts w:ascii="Times New Roman" w:hAnsi="Times New Roman"/>
          <w:bCs/>
        </w:rPr>
        <w:t xml:space="preserve"> </w:t>
      </w:r>
      <w:r w:rsidRPr="009F4439">
        <w:rPr>
          <w:rFonts w:ascii="Times New Roman" w:hAnsi="Times New Roman"/>
          <w:bCs/>
        </w:rPr>
        <w:t xml:space="preserve">proszony jest </w:t>
      </w:r>
      <w:r w:rsidR="00AB3B63">
        <w:rPr>
          <w:rFonts w:ascii="Times New Roman" w:hAnsi="Times New Roman"/>
          <w:bCs/>
        </w:rPr>
        <w:t xml:space="preserve">o </w:t>
      </w:r>
      <w:r w:rsidRPr="009F4439">
        <w:rPr>
          <w:rFonts w:ascii="Times New Roman" w:hAnsi="Times New Roman"/>
          <w:bCs/>
        </w:rPr>
        <w:t>poinformowanie o tym redaktora tematycznego</w:t>
      </w:r>
      <w:r w:rsidR="00281BF4">
        <w:rPr>
          <w:rFonts w:ascii="Times New Roman" w:hAnsi="Times New Roman"/>
          <w:bCs/>
        </w:rPr>
        <w:t>,</w:t>
      </w:r>
      <w:r w:rsidRPr="009F4439">
        <w:rPr>
          <w:rFonts w:ascii="Times New Roman" w:hAnsi="Times New Roman"/>
          <w:bCs/>
        </w:rPr>
        <w:t xml:space="preserve"> najpóźniej </w:t>
      </w:r>
      <w:r w:rsidR="0042631A">
        <w:rPr>
          <w:rFonts w:ascii="Times New Roman" w:hAnsi="Times New Roman"/>
          <w:bCs/>
        </w:rPr>
        <w:t>przy składaniu r</w:t>
      </w:r>
      <w:r w:rsidRPr="009F4439">
        <w:rPr>
          <w:rFonts w:ascii="Times New Roman" w:hAnsi="Times New Roman"/>
          <w:bCs/>
        </w:rPr>
        <w:t xml:space="preserve">ecenzji. </w:t>
      </w:r>
    </w:p>
    <w:p w14:paraId="7005F48D" w14:textId="781E3FBA" w:rsidR="00FF20BB" w:rsidRPr="00846092" w:rsidRDefault="009F4439" w:rsidP="00281BF4">
      <w:pPr>
        <w:numPr>
          <w:ilvl w:val="0"/>
          <w:numId w:val="5"/>
        </w:numPr>
        <w:spacing w:line="360" w:lineRule="auto"/>
        <w:jc w:val="both"/>
        <w:rPr>
          <w:i/>
        </w:rPr>
      </w:pPr>
      <w:r w:rsidRPr="009F4439">
        <w:rPr>
          <w:b/>
        </w:rPr>
        <w:lastRenderedPageBreak/>
        <w:t xml:space="preserve">Jasne sformułowanie opinii: </w:t>
      </w:r>
      <w:r w:rsidRPr="009F4439">
        <w:t xml:space="preserve">recenzja </w:t>
      </w:r>
      <w:r w:rsidR="0042631A">
        <w:t>powinna</w:t>
      </w:r>
      <w:r w:rsidRPr="009F4439">
        <w:t xml:space="preserve"> być sporządzona na formularzu recenzyjnym; </w:t>
      </w:r>
      <w:r w:rsidR="00FF20BB">
        <w:t xml:space="preserve">jednakże w przypadku przyznania mniej niż 8 punktów </w:t>
      </w:r>
      <w:r w:rsidR="005C0B67">
        <w:t>w</w:t>
      </w:r>
      <w:r w:rsidR="00FF20BB">
        <w:t xml:space="preserve"> </w:t>
      </w:r>
      <w:r w:rsidR="005C0B67">
        <w:t>danej</w:t>
      </w:r>
      <w:r w:rsidR="00FF20BB">
        <w:t xml:space="preserve"> k</w:t>
      </w:r>
      <w:r w:rsidR="005C0B67">
        <w:t>ategorii</w:t>
      </w:r>
      <w:r w:rsidR="00FF20BB">
        <w:t xml:space="preserve">, recenzent winien uzasadnić swoje negatywne lub krytyczne opinie; może także sformułować rekomendacje dla autora.  </w:t>
      </w:r>
    </w:p>
    <w:p w14:paraId="2F83BCA9" w14:textId="7DECEF0C" w:rsidR="00AB3B63" w:rsidRPr="00FF20BB" w:rsidRDefault="00FF20BB" w:rsidP="00281BF4">
      <w:pPr>
        <w:pStyle w:val="CM10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FF20BB">
        <w:rPr>
          <w:rFonts w:ascii="Times New Roman" w:hAnsi="Times New Roman"/>
          <w:b/>
        </w:rPr>
        <w:t>Rekomendacja dla Kolegium Redakcyjnego</w:t>
      </w:r>
      <w:r w:rsidRPr="00FF20BB">
        <w:rPr>
          <w:rFonts w:ascii="Times New Roman" w:hAnsi="Times New Roman"/>
        </w:rPr>
        <w:t>: redaktor</w:t>
      </w:r>
      <w:r>
        <w:rPr>
          <w:rFonts w:ascii="Times New Roman" w:hAnsi="Times New Roman"/>
        </w:rPr>
        <w:t>z</w:t>
      </w:r>
      <w:r w:rsidRPr="00FF20BB">
        <w:rPr>
          <w:rFonts w:ascii="Times New Roman" w:hAnsi="Times New Roman"/>
        </w:rPr>
        <w:t xml:space="preserve">y proszeni są o </w:t>
      </w:r>
      <w:r>
        <w:rPr>
          <w:rFonts w:ascii="Times New Roman" w:hAnsi="Times New Roman"/>
        </w:rPr>
        <w:t xml:space="preserve">sformułowanie </w:t>
      </w:r>
      <w:r w:rsidRPr="00FF20BB">
        <w:rPr>
          <w:rFonts w:ascii="Times New Roman" w:hAnsi="Times New Roman"/>
        </w:rPr>
        <w:t xml:space="preserve">jednoznacznej </w:t>
      </w:r>
      <w:r>
        <w:rPr>
          <w:rFonts w:ascii="Times New Roman" w:hAnsi="Times New Roman"/>
        </w:rPr>
        <w:t xml:space="preserve">rekomendacji co do zasadności publikacji artykułu w </w:t>
      </w:r>
      <w:proofErr w:type="spellStart"/>
      <w:r>
        <w:rPr>
          <w:rFonts w:ascii="Times New Roman" w:hAnsi="Times New Roman"/>
        </w:rPr>
        <w:t>iKAR</w:t>
      </w:r>
      <w:proofErr w:type="spellEnd"/>
      <w:r>
        <w:rPr>
          <w:rFonts w:ascii="Times New Roman" w:hAnsi="Times New Roman"/>
        </w:rPr>
        <w:t xml:space="preserve"> w</w:t>
      </w:r>
      <w:r w:rsidR="005C0B67">
        <w:rPr>
          <w:rFonts w:ascii="Times New Roman" w:hAnsi="Times New Roman"/>
        </w:rPr>
        <w:t>edług</w:t>
      </w:r>
      <w:r>
        <w:rPr>
          <w:rFonts w:ascii="Times New Roman" w:hAnsi="Times New Roman"/>
        </w:rPr>
        <w:t xml:space="preserve"> </w:t>
      </w:r>
      <w:r w:rsidRPr="00FF20BB">
        <w:rPr>
          <w:rFonts w:ascii="Times New Roman" w:hAnsi="Times New Roman"/>
        </w:rPr>
        <w:t xml:space="preserve">następujących reguł: </w:t>
      </w:r>
      <w:r w:rsidR="00AB3B63" w:rsidRPr="00FF20BB">
        <w:rPr>
          <w:rFonts w:ascii="Times New Roman" w:hAnsi="Times New Roman"/>
        </w:rPr>
        <w:t xml:space="preserve">(a) przyjęcie do publikacji: </w:t>
      </w:r>
      <w:r w:rsidR="00AB3B63">
        <w:rPr>
          <w:rFonts w:ascii="Times New Roman" w:hAnsi="Times New Roman"/>
        </w:rPr>
        <w:t>38</w:t>
      </w:r>
      <w:r w:rsidR="00281BF4">
        <w:rPr>
          <w:rFonts w:ascii="Times New Roman" w:hAnsi="Times New Roman"/>
        </w:rPr>
        <w:t>–</w:t>
      </w:r>
      <w:r w:rsidR="00AB3B63">
        <w:rPr>
          <w:rFonts w:ascii="Times New Roman" w:hAnsi="Times New Roman"/>
        </w:rPr>
        <w:t>50 pkt</w:t>
      </w:r>
      <w:r w:rsidR="00AB3B63" w:rsidRPr="00FF20BB">
        <w:rPr>
          <w:rFonts w:ascii="Times New Roman" w:hAnsi="Times New Roman"/>
        </w:rPr>
        <w:t xml:space="preserve">; (b) przyjęcie po niewielkich poprawkach: </w:t>
      </w:r>
      <w:r w:rsidR="00AB3B63">
        <w:rPr>
          <w:rFonts w:ascii="Times New Roman" w:hAnsi="Times New Roman"/>
        </w:rPr>
        <w:t>3</w:t>
      </w:r>
      <w:r w:rsidR="00AB3B63" w:rsidRPr="00FF20BB">
        <w:rPr>
          <w:rFonts w:ascii="Times New Roman" w:hAnsi="Times New Roman"/>
        </w:rPr>
        <w:t>0</w:t>
      </w:r>
      <w:r w:rsidR="00E8018A">
        <w:rPr>
          <w:rFonts w:ascii="Times New Roman" w:hAnsi="Times New Roman"/>
        </w:rPr>
        <w:t>–</w:t>
      </w:r>
      <w:r w:rsidR="00AB3B63">
        <w:rPr>
          <w:rFonts w:ascii="Times New Roman" w:hAnsi="Times New Roman"/>
        </w:rPr>
        <w:t>3</w:t>
      </w:r>
      <w:r w:rsidR="00AB3B63" w:rsidRPr="00FF20BB">
        <w:rPr>
          <w:rFonts w:ascii="Times New Roman" w:hAnsi="Times New Roman"/>
        </w:rPr>
        <w:t>7</w:t>
      </w:r>
      <w:r w:rsidR="00AB3B63">
        <w:rPr>
          <w:rFonts w:ascii="Times New Roman" w:hAnsi="Times New Roman"/>
        </w:rPr>
        <w:t xml:space="preserve"> pkt;</w:t>
      </w:r>
      <w:r w:rsidR="00AB3B63" w:rsidRPr="00FF20BB">
        <w:rPr>
          <w:rFonts w:ascii="Times New Roman" w:hAnsi="Times New Roman"/>
        </w:rPr>
        <w:t xml:space="preserve"> (c) odesłanie do uzupełnienia: </w:t>
      </w:r>
      <w:r w:rsidR="005C0B67">
        <w:rPr>
          <w:rFonts w:ascii="Times New Roman" w:hAnsi="Times New Roman"/>
        </w:rPr>
        <w:t>36–20 pkt</w:t>
      </w:r>
      <w:r w:rsidR="00AB3B63" w:rsidRPr="00FF20BB">
        <w:rPr>
          <w:rFonts w:ascii="Times New Roman" w:hAnsi="Times New Roman"/>
        </w:rPr>
        <w:t xml:space="preserve">; (d) odrzucenie: poniżej </w:t>
      </w:r>
      <w:r w:rsidR="00AB3B63">
        <w:rPr>
          <w:rFonts w:ascii="Times New Roman" w:hAnsi="Times New Roman"/>
        </w:rPr>
        <w:t>20 pkt</w:t>
      </w:r>
      <w:r w:rsidR="00AB3B63" w:rsidRPr="00FF20BB">
        <w:rPr>
          <w:rFonts w:ascii="Times New Roman" w:hAnsi="Times New Roman"/>
        </w:rPr>
        <w:t xml:space="preserve">. </w:t>
      </w:r>
    </w:p>
    <w:p w14:paraId="6BE9678C" w14:textId="7F2BCF4B" w:rsidR="007F74BF" w:rsidRDefault="007F74BF" w:rsidP="00281BF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5C6425">
        <w:rPr>
          <w:rFonts w:ascii="Times New Roman" w:hAnsi="Times New Roman"/>
          <w:b/>
          <w:bCs/>
          <w:color w:val="auto"/>
        </w:rPr>
        <w:t>Zasady etyczne</w:t>
      </w:r>
      <w:r>
        <w:rPr>
          <w:rFonts w:ascii="Times New Roman" w:hAnsi="Times New Roman"/>
          <w:b/>
          <w:bCs/>
          <w:color w:val="auto"/>
        </w:rPr>
        <w:t xml:space="preserve">: </w:t>
      </w:r>
      <w:r>
        <w:rPr>
          <w:rFonts w:ascii="Times New Roman" w:hAnsi="Times New Roman"/>
          <w:color w:val="auto"/>
        </w:rPr>
        <w:t xml:space="preserve">recenzenci </w:t>
      </w:r>
      <w:r w:rsidR="005C0B67">
        <w:rPr>
          <w:rFonts w:ascii="Times New Roman" w:hAnsi="Times New Roman"/>
          <w:color w:val="auto"/>
        </w:rPr>
        <w:t xml:space="preserve">muszą </w:t>
      </w:r>
      <w:r>
        <w:rPr>
          <w:rFonts w:ascii="Times New Roman" w:hAnsi="Times New Roman"/>
          <w:color w:val="auto"/>
        </w:rPr>
        <w:t>przestrzega</w:t>
      </w:r>
      <w:r w:rsidR="005C0B67">
        <w:rPr>
          <w:rFonts w:ascii="Times New Roman" w:hAnsi="Times New Roman"/>
          <w:color w:val="auto"/>
        </w:rPr>
        <w:t>ć</w:t>
      </w:r>
      <w:r>
        <w:rPr>
          <w:rFonts w:ascii="Times New Roman" w:hAnsi="Times New Roman"/>
          <w:color w:val="auto"/>
        </w:rPr>
        <w:t xml:space="preserve"> zasad etycznych </w:t>
      </w:r>
      <w:proofErr w:type="spellStart"/>
      <w:r>
        <w:rPr>
          <w:rFonts w:ascii="Times New Roman" w:hAnsi="Times New Roman"/>
          <w:color w:val="auto"/>
        </w:rPr>
        <w:t>iKAR</w:t>
      </w:r>
      <w:proofErr w:type="spellEnd"/>
      <w:r>
        <w:rPr>
          <w:rFonts w:ascii="Times New Roman" w:hAnsi="Times New Roman"/>
          <w:color w:val="auto"/>
        </w:rPr>
        <w:t xml:space="preserve"> i postęp</w:t>
      </w:r>
      <w:r w:rsidR="005C0B67">
        <w:rPr>
          <w:rFonts w:ascii="Times New Roman" w:hAnsi="Times New Roman"/>
          <w:color w:val="auto"/>
        </w:rPr>
        <w:t>ować</w:t>
      </w:r>
      <w:r>
        <w:rPr>
          <w:rFonts w:ascii="Times New Roman" w:hAnsi="Times New Roman"/>
          <w:color w:val="auto"/>
        </w:rPr>
        <w:t xml:space="preserve"> zgodnie z </w:t>
      </w:r>
      <w:r w:rsidR="005C0B67">
        <w:rPr>
          <w:rFonts w:ascii="Times New Roman" w:hAnsi="Times New Roman"/>
          <w:color w:val="auto"/>
        </w:rPr>
        <w:t xml:space="preserve">wyznaczonymi </w:t>
      </w:r>
      <w:r>
        <w:rPr>
          <w:rFonts w:ascii="Times New Roman" w:hAnsi="Times New Roman"/>
          <w:color w:val="auto"/>
        </w:rPr>
        <w:t>wytycznymi dla recenzentów.</w:t>
      </w:r>
    </w:p>
    <w:p w14:paraId="743662FD" w14:textId="0D874BE4" w:rsidR="009F4439" w:rsidRPr="000026A6" w:rsidRDefault="009F4439" w:rsidP="00281BF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9971F9">
        <w:rPr>
          <w:rFonts w:ascii="Times New Roman" w:hAnsi="Times New Roman"/>
          <w:b/>
          <w:bCs/>
          <w:color w:val="auto"/>
        </w:rPr>
        <w:t xml:space="preserve">Czas: </w:t>
      </w:r>
      <w:r w:rsidRPr="00036306">
        <w:rPr>
          <w:rFonts w:ascii="Times New Roman" w:hAnsi="Times New Roman"/>
          <w:bCs/>
          <w:color w:val="auto"/>
        </w:rPr>
        <w:t xml:space="preserve">recenzenci </w:t>
      </w:r>
      <w:r w:rsidR="00FF20BB" w:rsidRPr="00036306">
        <w:rPr>
          <w:rFonts w:ascii="Times New Roman" w:hAnsi="Times New Roman"/>
          <w:bCs/>
          <w:color w:val="auto"/>
        </w:rPr>
        <w:t xml:space="preserve">są </w:t>
      </w:r>
      <w:r w:rsidRPr="00036306">
        <w:rPr>
          <w:rFonts w:ascii="Times New Roman" w:hAnsi="Times New Roman"/>
          <w:bCs/>
          <w:color w:val="auto"/>
        </w:rPr>
        <w:t xml:space="preserve">proszeni o zwrot recenzji w terminie nie </w:t>
      </w:r>
      <w:r w:rsidR="005C0B67">
        <w:rPr>
          <w:rFonts w:ascii="Times New Roman" w:hAnsi="Times New Roman"/>
          <w:bCs/>
          <w:color w:val="auto"/>
        </w:rPr>
        <w:t>dłuższym</w:t>
      </w:r>
      <w:r w:rsidRPr="00036306">
        <w:rPr>
          <w:rFonts w:ascii="Times New Roman" w:hAnsi="Times New Roman"/>
          <w:bCs/>
          <w:color w:val="auto"/>
        </w:rPr>
        <w:t xml:space="preserve"> niż 14 dni.</w:t>
      </w:r>
    </w:p>
    <w:p w14:paraId="1A770F85" w14:textId="649B22CD" w:rsidR="000026A6" w:rsidRDefault="000026A6" w:rsidP="000026A6">
      <w:pPr>
        <w:pStyle w:val="Default"/>
        <w:spacing w:line="360" w:lineRule="auto"/>
        <w:jc w:val="both"/>
        <w:rPr>
          <w:rFonts w:ascii="Times New Roman" w:hAnsi="Times New Roman"/>
        </w:rPr>
      </w:pPr>
    </w:p>
    <w:p w14:paraId="59D618D0" w14:textId="77777777" w:rsidR="000026A6" w:rsidRDefault="000026A6" w:rsidP="000026A6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Pełny zakres zasad dotyczących procedury można znaleźć na </w:t>
      </w:r>
      <w:hyperlink r:id="rId10" w:history="1">
        <w:r w:rsidRPr="00D41EA3">
          <w:rPr>
            <w:rStyle w:val="Hyperlink"/>
            <w:rFonts w:ascii="Times New Roman" w:hAnsi="Times New Roman"/>
          </w:rPr>
          <w:t xml:space="preserve">stronie </w:t>
        </w:r>
        <w:proofErr w:type="spellStart"/>
        <w:r w:rsidRPr="00D41EA3">
          <w:rPr>
            <w:rStyle w:val="Hyperlink"/>
            <w:rFonts w:ascii="Times New Roman" w:hAnsi="Times New Roman"/>
          </w:rPr>
          <w:t>iKAR</w:t>
        </w:r>
        <w:proofErr w:type="spellEnd"/>
        <w:r w:rsidRPr="00D41EA3">
          <w:rPr>
            <w:rStyle w:val="Hyperlink"/>
            <w:rFonts w:ascii="Times New Roman" w:hAnsi="Times New Roman"/>
          </w:rPr>
          <w:t>.</w:t>
        </w:r>
      </w:hyperlink>
    </w:p>
    <w:p w14:paraId="65806AEF" w14:textId="77777777" w:rsidR="00B71667" w:rsidRPr="00FF20BB" w:rsidRDefault="00B71667" w:rsidP="00B71667">
      <w:pPr>
        <w:pStyle w:val="Default"/>
        <w:spacing w:line="360" w:lineRule="auto"/>
        <w:jc w:val="both"/>
        <w:rPr>
          <w:rFonts w:ascii="Times New Roman" w:hAnsi="Times New Roman"/>
        </w:rPr>
      </w:pPr>
    </w:p>
    <w:p w14:paraId="0A9349BD" w14:textId="77777777" w:rsidR="00B71667" w:rsidRPr="00630E2B" w:rsidRDefault="00B71667" w:rsidP="00B71667">
      <w:pPr>
        <w:pStyle w:val="Default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0E2B">
        <w:rPr>
          <w:rFonts w:ascii="Times New Roman" w:hAnsi="Times New Roman"/>
          <w:b/>
          <w:bCs/>
          <w:sz w:val="28"/>
          <w:szCs w:val="28"/>
        </w:rPr>
        <w:t xml:space="preserve">Tytuł publikacji: </w:t>
      </w:r>
    </w:p>
    <w:sdt>
      <w:sdtPr>
        <w:rPr>
          <w:rFonts w:ascii="Times New Roman" w:hAnsi="Times New Roman"/>
        </w:rPr>
        <w:id w:val="-374475865"/>
        <w:placeholder>
          <w:docPart w:val="525E94DBC1994F1EAD485B11BFDCAB71"/>
        </w:placeholder>
        <w:showingPlcHdr/>
      </w:sdtPr>
      <w:sdtEndPr/>
      <w:sdtContent>
        <w:p w14:paraId="12EA9DEE" w14:textId="22621BC2" w:rsidR="00B71667" w:rsidRPr="00846092" w:rsidRDefault="00A27BCE" w:rsidP="00A27BCE">
          <w:pPr>
            <w:pStyle w:val="Default"/>
            <w:spacing w:line="360" w:lineRule="auto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4DB97998" w14:textId="77777777" w:rsidR="00AB3B63" w:rsidRDefault="00AB3B63" w:rsidP="00B71667">
      <w:pPr>
        <w:pStyle w:val="CM16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7A96A8" w14:textId="77777777" w:rsidR="00B71667" w:rsidRPr="00630E2B" w:rsidRDefault="00B71667" w:rsidP="00B71667">
      <w:pPr>
        <w:pStyle w:val="CM1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0E2B">
        <w:rPr>
          <w:rFonts w:ascii="Times New Roman" w:hAnsi="Times New Roman"/>
          <w:b/>
          <w:bCs/>
          <w:sz w:val="28"/>
          <w:szCs w:val="28"/>
        </w:rPr>
        <w:t>Ocena</w:t>
      </w:r>
    </w:p>
    <w:p w14:paraId="7CF28E15" w14:textId="77777777" w:rsidR="00B71667" w:rsidRPr="00846092" w:rsidRDefault="00B71667" w:rsidP="00B71667">
      <w:pPr>
        <w:pStyle w:val="Default"/>
        <w:rPr>
          <w:rFonts w:ascii="Times New Roman" w:hAnsi="Times New Roman"/>
          <w:b/>
          <w:color w:val="auto"/>
        </w:rPr>
      </w:pP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8049"/>
        <w:gridCol w:w="1011"/>
      </w:tblGrid>
      <w:tr w:rsidR="00B71667" w:rsidRPr="00846092" w14:paraId="4C3274C5" w14:textId="77777777" w:rsidTr="00B71667">
        <w:trPr>
          <w:trHeight w:val="545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C0C8" w14:textId="77777777" w:rsidR="00B71667" w:rsidRPr="00846092" w:rsidRDefault="00B71667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46092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D6396" w14:textId="1AEE4B5F" w:rsidR="00B71667" w:rsidRPr="00846092" w:rsidRDefault="00B71667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46092">
              <w:rPr>
                <w:rFonts w:ascii="Times New Roman" w:hAnsi="Times New Roman"/>
                <w:b/>
              </w:rPr>
              <w:t>Punkty (0</w:t>
            </w:r>
            <w:r w:rsidR="00E8018A">
              <w:rPr>
                <w:rFonts w:ascii="Times New Roman" w:hAnsi="Times New Roman"/>
                <w:b/>
              </w:rPr>
              <w:t>–</w:t>
            </w:r>
            <w:r w:rsidRPr="00846092">
              <w:rPr>
                <w:rFonts w:ascii="Times New Roman" w:hAnsi="Times New Roman"/>
                <w:b/>
              </w:rPr>
              <w:t>10)</w:t>
            </w:r>
          </w:p>
        </w:tc>
      </w:tr>
      <w:tr w:rsidR="00B71667" w:rsidRPr="00846092" w14:paraId="69806413" w14:textId="77777777" w:rsidTr="003109CD">
        <w:trPr>
          <w:trHeight w:val="523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746B" w14:textId="77777777" w:rsidR="00B71667" w:rsidRPr="00846092" w:rsidRDefault="00B71667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46092">
              <w:rPr>
                <w:rFonts w:ascii="Times New Roman" w:hAnsi="Times New Roman"/>
                <w:b/>
              </w:rPr>
              <w:t xml:space="preserve">1. </w:t>
            </w:r>
            <w:r w:rsidR="00EA0146" w:rsidRPr="00846092">
              <w:rPr>
                <w:rFonts w:ascii="Times New Roman" w:hAnsi="Times New Roman"/>
                <w:b/>
              </w:rPr>
              <w:t>Tematyka</w:t>
            </w:r>
          </w:p>
          <w:p w14:paraId="609D1851" w14:textId="688EF757" w:rsidR="00B71667" w:rsidRPr="00846092" w:rsidRDefault="00AB30DB" w:rsidP="0028710E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846092">
              <w:rPr>
                <w:rFonts w:ascii="Times New Roman" w:hAnsi="Times New Roman"/>
                <w:color w:val="auto"/>
              </w:rPr>
              <w:t xml:space="preserve">Czy tekst dotyczy problematyki, która jest objęta profilem </w:t>
            </w:r>
            <w:proofErr w:type="spellStart"/>
            <w:r w:rsidR="005C0B67">
              <w:rPr>
                <w:rFonts w:ascii="Times New Roman" w:hAnsi="Times New Roman"/>
                <w:color w:val="auto"/>
              </w:rPr>
              <w:t>i</w:t>
            </w:r>
            <w:r w:rsidRPr="00846092">
              <w:rPr>
                <w:rFonts w:ascii="Times New Roman" w:hAnsi="Times New Roman"/>
                <w:color w:val="auto"/>
              </w:rPr>
              <w:t>KAR</w:t>
            </w:r>
            <w:proofErr w:type="spellEnd"/>
            <w:r w:rsidRPr="00846092">
              <w:rPr>
                <w:rFonts w:ascii="Times New Roman" w:hAnsi="Times New Roman"/>
                <w:color w:val="auto"/>
              </w:rPr>
              <w:t xml:space="preserve">? Czy tekst dotyczy problematyki istotnej z punktu widzenia profilu </w:t>
            </w:r>
            <w:proofErr w:type="spellStart"/>
            <w:r w:rsidR="005C0B67">
              <w:rPr>
                <w:rFonts w:ascii="Times New Roman" w:hAnsi="Times New Roman"/>
                <w:color w:val="auto"/>
              </w:rPr>
              <w:t>i</w:t>
            </w:r>
            <w:r w:rsidRPr="00846092">
              <w:rPr>
                <w:rFonts w:ascii="Times New Roman" w:hAnsi="Times New Roman"/>
                <w:color w:val="auto"/>
              </w:rPr>
              <w:t>KAR</w:t>
            </w:r>
            <w:proofErr w:type="spellEnd"/>
            <w:r w:rsidRPr="00846092">
              <w:rPr>
                <w:rFonts w:ascii="Times New Roman" w:hAnsi="Times New Roman"/>
                <w:color w:val="auto"/>
              </w:rPr>
              <w:t>? Czy tekst dotyczy problematyki, która wywołuje kontrowersje w doktrynie lub praktyce? Czy ma znaczenie praktyczne?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AC767" w14:textId="77777777" w:rsidR="00B71667" w:rsidRPr="00846092" w:rsidRDefault="00B71667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71667" w:rsidRPr="00846092" w14:paraId="313CB40F" w14:textId="77777777" w:rsidTr="003109CD">
        <w:trPr>
          <w:trHeight w:val="528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C2CCD" w14:textId="77777777" w:rsidR="00B71667" w:rsidRPr="00846092" w:rsidRDefault="00EA0146" w:rsidP="00EA0146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46092">
              <w:rPr>
                <w:rFonts w:ascii="Times New Roman" w:hAnsi="Times New Roman"/>
                <w:b/>
              </w:rPr>
              <w:t xml:space="preserve">2. </w:t>
            </w:r>
            <w:r w:rsidR="00240B4F">
              <w:rPr>
                <w:rFonts w:ascii="Times New Roman" w:hAnsi="Times New Roman"/>
                <w:b/>
              </w:rPr>
              <w:t xml:space="preserve">Treść i </w:t>
            </w:r>
            <w:r w:rsidR="00950076" w:rsidRPr="00846092">
              <w:rPr>
                <w:rFonts w:ascii="Times New Roman" w:hAnsi="Times New Roman"/>
                <w:b/>
              </w:rPr>
              <w:t>układ</w:t>
            </w:r>
          </w:p>
          <w:p w14:paraId="059FB700" w14:textId="77777777" w:rsidR="00950076" w:rsidRPr="00846092" w:rsidRDefault="00AB30DB" w:rsidP="00B47040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846092">
              <w:rPr>
                <w:rFonts w:ascii="Times New Roman" w:hAnsi="Times New Roman"/>
              </w:rPr>
              <w:t>Czy tekst zawiera wszystkie element</w:t>
            </w:r>
            <w:r>
              <w:rPr>
                <w:rFonts w:ascii="Times New Roman" w:hAnsi="Times New Roman"/>
              </w:rPr>
              <w:t>y</w:t>
            </w:r>
            <w:r w:rsidRPr="00846092">
              <w:rPr>
                <w:rFonts w:ascii="Times New Roman" w:hAnsi="Times New Roman"/>
              </w:rPr>
              <w:t xml:space="preserve"> konstrukcyjne, właściwe dla danego typu publikacji? Czy jego treść jest spójna z tytułem? Czy struktura tekstu oraz tok wywodu są prawidłowe?</w:t>
            </w:r>
            <w:r>
              <w:rPr>
                <w:rFonts w:ascii="Times New Roman" w:hAnsi="Times New Roman"/>
              </w:rPr>
              <w:t xml:space="preserve"> Czy wywody są prezentowane klarownie?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3EA9" w14:textId="77777777" w:rsidR="00B71667" w:rsidRPr="00846092" w:rsidRDefault="00B71667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3CA3A11E" w14:textId="77777777" w:rsidR="005C0B67" w:rsidRDefault="005C0B67">
      <w:r>
        <w:br w:type="page"/>
      </w: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8049"/>
        <w:gridCol w:w="1011"/>
      </w:tblGrid>
      <w:tr w:rsidR="00B71667" w:rsidRPr="00846092" w14:paraId="2D69135B" w14:textId="77777777" w:rsidTr="003109CD">
        <w:trPr>
          <w:trHeight w:val="528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4750D" w14:textId="4FB3B7EB" w:rsidR="00AB30DB" w:rsidRPr="00846092" w:rsidRDefault="00AB30DB" w:rsidP="00AB30DB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846092">
              <w:rPr>
                <w:rFonts w:ascii="Times New Roman" w:hAnsi="Times New Roman"/>
                <w:b/>
                <w:color w:val="auto"/>
              </w:rPr>
              <w:lastRenderedPageBreak/>
              <w:t>3. Oryginalność</w:t>
            </w:r>
          </w:p>
          <w:p w14:paraId="719B1FC7" w14:textId="6BD09475" w:rsidR="00B71667" w:rsidRPr="00846092" w:rsidRDefault="00AB30DB" w:rsidP="00AB30DB">
            <w:pPr>
              <w:spacing w:after="200" w:line="360" w:lineRule="auto"/>
            </w:pPr>
            <w:r w:rsidRPr="00846092">
              <w:t xml:space="preserve">Czy tekst dotyczy problematyki nowej, nieporuszanej na łamach </w:t>
            </w:r>
            <w:proofErr w:type="spellStart"/>
            <w:r w:rsidR="005C0B67">
              <w:t>i</w:t>
            </w:r>
            <w:r w:rsidRPr="00846092">
              <w:t>KAR</w:t>
            </w:r>
            <w:proofErr w:type="spellEnd"/>
            <w:r w:rsidRPr="00846092">
              <w:t xml:space="preserve"> lub innych publikacji polskojęzycznych? Czy omawia zagadnienia dyskutowane na łamach </w:t>
            </w:r>
            <w:proofErr w:type="spellStart"/>
            <w:r w:rsidR="005C0B67">
              <w:t>i</w:t>
            </w:r>
            <w:r w:rsidRPr="00846092">
              <w:t>KAR</w:t>
            </w:r>
            <w:proofErr w:type="spellEnd"/>
            <w:r w:rsidRPr="00846092">
              <w:t xml:space="preserve"> lub innych publikacji polskojęzycznych w nowatorski sposób? Czy wnosi coś nowego do stanu polskiej doktryny prawa antymonopolowo-regulacyjnego?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F0E00" w14:textId="77777777" w:rsidR="00B71667" w:rsidRPr="00846092" w:rsidRDefault="00B71667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28710E" w:rsidRPr="00846092" w14:paraId="3FAE6321" w14:textId="77777777" w:rsidTr="003109CD">
        <w:trPr>
          <w:trHeight w:val="528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85F7A" w14:textId="77777777" w:rsidR="00AB30DB" w:rsidRPr="00846092" w:rsidRDefault="00AB30DB" w:rsidP="00AB30DB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846092">
              <w:rPr>
                <w:rFonts w:ascii="Times New Roman" w:hAnsi="Times New Roman"/>
                <w:b/>
                <w:color w:val="auto"/>
              </w:rPr>
              <w:t>4. Znaczenie</w:t>
            </w:r>
          </w:p>
          <w:p w14:paraId="4913A7DB" w14:textId="77777777" w:rsidR="0028710E" w:rsidRPr="00B055AE" w:rsidRDefault="00AB30DB" w:rsidP="00AB30D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46092">
              <w:rPr>
                <w:rFonts w:ascii="Times New Roman" w:hAnsi="Times New Roman"/>
                <w:color w:val="auto"/>
              </w:rPr>
              <w:t xml:space="preserve">Czy tekst proponuje w przekonywujący sposób określony kierunek wykładni lub stosowania przepisów? Czy </w:t>
            </w:r>
            <w:r>
              <w:rPr>
                <w:rFonts w:ascii="Times New Roman" w:hAnsi="Times New Roman"/>
                <w:color w:val="auto"/>
              </w:rPr>
              <w:t>przedstawiono</w:t>
            </w:r>
            <w:r w:rsidRPr="00846092">
              <w:rPr>
                <w:rFonts w:ascii="Times New Roman" w:hAnsi="Times New Roman"/>
                <w:color w:val="auto"/>
              </w:rPr>
              <w:t xml:space="preserve"> w nim konieczność zmiany przepisów? Czy zidentyfikowano rozbieżności w orzecznictwie i/lub doktrynie? Czy tekst dostarcza użytecznych informacji dla praktyków?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B62EA" w14:textId="77777777" w:rsidR="0028710E" w:rsidRPr="00846092" w:rsidRDefault="0028710E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71667" w:rsidRPr="00846092" w14:paraId="0E277ED0" w14:textId="77777777" w:rsidTr="003109CD">
        <w:trPr>
          <w:trHeight w:val="523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DC4B4" w14:textId="77777777" w:rsidR="00AB30DB" w:rsidRPr="00846092" w:rsidRDefault="00AB30DB" w:rsidP="00AB30DB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46092">
              <w:rPr>
                <w:rFonts w:ascii="Times New Roman" w:hAnsi="Times New Roman"/>
                <w:b/>
              </w:rPr>
              <w:t>5. Warsztat naukowy</w:t>
            </w:r>
          </w:p>
          <w:p w14:paraId="310FED75" w14:textId="77777777" w:rsidR="00B71667" w:rsidRPr="00B055AE" w:rsidRDefault="00AB30DB" w:rsidP="00AB30DB">
            <w:pPr>
              <w:pStyle w:val="Default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 w:rsidRPr="00846092">
              <w:rPr>
                <w:rFonts w:ascii="Times New Roman" w:hAnsi="Times New Roman"/>
                <w:color w:val="auto"/>
              </w:rPr>
              <w:t>Czy tekst należycie wykorzystuje dorobek krajowej doktryny? Czy wywody autora uwzględniają w odpowiednim stopniu dorobek doktryny zagranicznej? Czy tekst uwzględnia orzecznictwo organów administracji lub sądów polskich? Czy tekst uwzględnia orzecznictwo zagraniczne</w:t>
            </w:r>
            <w:r w:rsidRPr="00846092">
              <w:rPr>
                <w:rFonts w:ascii="Times New Roman" w:hAnsi="Times New Roman"/>
              </w:rPr>
              <w:t>?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56098" w14:textId="77777777" w:rsidR="00B71667" w:rsidRPr="00846092" w:rsidRDefault="00B71667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71667" w:rsidRPr="00846092" w14:paraId="2A3212D0" w14:textId="77777777" w:rsidTr="003109CD">
        <w:trPr>
          <w:trHeight w:val="528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B201" w14:textId="77777777" w:rsidR="00B71667" w:rsidRPr="00846092" w:rsidRDefault="00B71667" w:rsidP="00846092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46092">
              <w:rPr>
                <w:rFonts w:ascii="Times New Roman" w:hAnsi="Times New Roman"/>
                <w:b/>
              </w:rPr>
              <w:t>Suma (0-</w:t>
            </w:r>
            <w:r w:rsidR="00846092" w:rsidRPr="00846092">
              <w:rPr>
                <w:rFonts w:ascii="Times New Roman" w:hAnsi="Times New Roman"/>
                <w:b/>
              </w:rPr>
              <w:t>5</w:t>
            </w:r>
            <w:r w:rsidRPr="00846092">
              <w:rPr>
                <w:rFonts w:ascii="Times New Roman" w:hAnsi="Times New Roman"/>
                <w:b/>
              </w:rPr>
              <w:t>0)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18BEE" w14:textId="77777777" w:rsidR="00B71667" w:rsidRPr="00846092" w:rsidRDefault="00B71667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5E0877DF" w14:textId="77777777" w:rsidR="00B71667" w:rsidRPr="00846092" w:rsidRDefault="00B71667" w:rsidP="00B71667">
      <w:pPr>
        <w:spacing w:line="360" w:lineRule="auto"/>
        <w:jc w:val="both"/>
      </w:pPr>
    </w:p>
    <w:p w14:paraId="05EB9CB4" w14:textId="77777777" w:rsidR="00AB30DB" w:rsidRDefault="00AB30DB" w:rsidP="00AB30D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812ACD">
        <w:rPr>
          <w:b/>
          <w:sz w:val="28"/>
          <w:szCs w:val="28"/>
        </w:rPr>
        <w:t xml:space="preserve">wagi </w:t>
      </w:r>
      <w:r>
        <w:rPr>
          <w:b/>
          <w:sz w:val="28"/>
          <w:szCs w:val="28"/>
        </w:rPr>
        <w:t>s</w:t>
      </w:r>
      <w:r w:rsidRPr="00812ACD">
        <w:rPr>
          <w:b/>
          <w:sz w:val="28"/>
          <w:szCs w:val="28"/>
        </w:rPr>
        <w:t>zczegółowe</w:t>
      </w:r>
      <w:r>
        <w:rPr>
          <w:b/>
          <w:sz w:val="28"/>
          <w:szCs w:val="28"/>
        </w:rPr>
        <w:t xml:space="preserve">, w szczególności uzasadnienie ocen poniżej 8 pkt. </w:t>
      </w:r>
    </w:p>
    <w:sdt>
      <w:sdtPr>
        <w:rPr>
          <w:bCs/>
        </w:rPr>
        <w:id w:val="-1947616952"/>
        <w:placeholder>
          <w:docPart w:val="DefaultPlaceholder_-1854013440"/>
        </w:placeholder>
      </w:sdtPr>
      <w:sdtEndPr/>
      <w:sdtContent>
        <w:p w14:paraId="3AE74E14" w14:textId="22C96259" w:rsidR="00812ACD" w:rsidRPr="003109CD" w:rsidRDefault="003109CD" w:rsidP="00B71667">
          <w:pPr>
            <w:spacing w:line="360" w:lineRule="auto"/>
            <w:jc w:val="both"/>
            <w:rPr>
              <w:bCs/>
            </w:rPr>
          </w:pPr>
          <w:r w:rsidRPr="003109CD">
            <w:rPr>
              <w:bCs/>
            </w:rPr>
            <w:t>................................................................................................................................................</w:t>
          </w:r>
        </w:p>
      </w:sdtContent>
    </w:sdt>
    <w:p w14:paraId="56AB20F1" w14:textId="77777777" w:rsidR="00B71667" w:rsidRPr="00812ACD" w:rsidRDefault="00AB30DB" w:rsidP="00B71667">
      <w:pP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br w:type="page"/>
      </w:r>
      <w:r w:rsidR="00B71667" w:rsidRPr="00812ACD">
        <w:rPr>
          <w:b/>
          <w:sz w:val="28"/>
          <w:szCs w:val="28"/>
        </w:rPr>
        <w:lastRenderedPageBreak/>
        <w:t>Stanowisko recenzenta</w:t>
      </w:r>
    </w:p>
    <w:p w14:paraId="7E1BA8EB" w14:textId="77777777" w:rsidR="00B71667" w:rsidRPr="00846092" w:rsidRDefault="00B71667" w:rsidP="00B71667">
      <w:pPr>
        <w:pStyle w:val="CM16"/>
        <w:spacing w:line="360" w:lineRule="auto"/>
        <w:jc w:val="both"/>
        <w:rPr>
          <w:rFonts w:ascii="Times New Roman" w:hAnsi="Times New Roman"/>
        </w:rPr>
      </w:pPr>
      <w:r w:rsidRPr="00846092">
        <w:rPr>
          <w:rFonts w:ascii="Times New Roman" w:hAnsi="Times New Roman"/>
        </w:rPr>
        <w:t xml:space="preserve">Na podstawie dokonanej powyżej oceny </w:t>
      </w:r>
      <w:r w:rsidR="00950076" w:rsidRPr="00846092">
        <w:rPr>
          <w:rFonts w:ascii="Times New Roman" w:hAnsi="Times New Roman"/>
        </w:rPr>
        <w:t xml:space="preserve">rekomenduję </w:t>
      </w:r>
      <w:r w:rsidRPr="00846092">
        <w:rPr>
          <w:rFonts w:ascii="Times New Roman" w:hAnsi="Times New Roman"/>
        </w:rPr>
        <w:t xml:space="preserve">Kolegium Redakcyjnemu (wstawiając ‘X’): </w:t>
      </w:r>
    </w:p>
    <w:p w14:paraId="062C4ABE" w14:textId="7C1D56CD" w:rsidR="00B71667" w:rsidRPr="003109CD" w:rsidRDefault="000026A6" w:rsidP="003109CD">
      <w:pPr>
        <w:pStyle w:val="Default"/>
        <w:spacing w:line="360" w:lineRule="auto"/>
        <w:ind w:left="147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-79128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CD" w:rsidRPr="003109CD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B71667" w:rsidRPr="003109CD">
        <w:rPr>
          <w:rFonts w:ascii="Times New Roman" w:hAnsi="Times New Roman" w:cs="Times New Roman"/>
          <w:color w:val="auto"/>
        </w:rPr>
        <w:t xml:space="preserve"> PRZYJĄĆ TEKST DO PUBLIKACJI</w:t>
      </w:r>
    </w:p>
    <w:p w14:paraId="6C3C08CD" w14:textId="342C4D78" w:rsidR="00B71667" w:rsidRPr="003109CD" w:rsidRDefault="000026A6" w:rsidP="003109CD">
      <w:pPr>
        <w:pStyle w:val="Default"/>
        <w:spacing w:line="360" w:lineRule="auto"/>
        <w:ind w:left="147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-54730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CD" w:rsidRPr="003109CD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B71667" w:rsidRPr="003109CD">
        <w:rPr>
          <w:rFonts w:ascii="Times New Roman" w:hAnsi="Times New Roman" w:cs="Times New Roman"/>
          <w:color w:val="auto"/>
        </w:rPr>
        <w:t xml:space="preserve"> PRZYJĄĆ TEKST DO PUBLIKACJI PO NIEWIELKICH POPRAWKACH</w:t>
      </w:r>
    </w:p>
    <w:p w14:paraId="562AA000" w14:textId="7FEEE3D0" w:rsidR="00B71667" w:rsidRPr="003109CD" w:rsidRDefault="000026A6" w:rsidP="003109CD">
      <w:pPr>
        <w:pStyle w:val="Default"/>
        <w:spacing w:line="360" w:lineRule="auto"/>
        <w:ind w:left="147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9498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CD" w:rsidRPr="003109CD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B71667" w:rsidRPr="003109CD">
        <w:rPr>
          <w:rFonts w:ascii="Times New Roman" w:hAnsi="Times New Roman" w:cs="Times New Roman"/>
          <w:color w:val="auto"/>
        </w:rPr>
        <w:t xml:space="preserve"> ODESŁAĆ AUTOROWI Z PROŚBĄ O ZMIANY LUB UZUPEŁNIENIE</w:t>
      </w:r>
    </w:p>
    <w:p w14:paraId="3C48FFD5" w14:textId="177F7A23" w:rsidR="00B71667" w:rsidRPr="003109CD" w:rsidRDefault="000026A6" w:rsidP="003109CD">
      <w:pPr>
        <w:pStyle w:val="Default"/>
        <w:spacing w:line="360" w:lineRule="auto"/>
        <w:ind w:left="147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22919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CD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B71667" w:rsidRPr="003109CD">
        <w:rPr>
          <w:rFonts w:ascii="Times New Roman" w:hAnsi="Times New Roman" w:cs="Times New Roman"/>
          <w:color w:val="auto"/>
        </w:rPr>
        <w:t xml:space="preserve"> ODRZUCIĆ</w:t>
      </w:r>
    </w:p>
    <w:sectPr w:rsidR="00B71667" w:rsidRPr="00310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28B" w14:textId="77777777" w:rsidR="00C01B36" w:rsidRDefault="00C01B36" w:rsidP="00812ACD">
      <w:r>
        <w:separator/>
      </w:r>
    </w:p>
  </w:endnote>
  <w:endnote w:type="continuationSeparator" w:id="0">
    <w:p w14:paraId="21463D66" w14:textId="77777777" w:rsidR="00C01B36" w:rsidRDefault="00C01B36" w:rsidP="0081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1F8D" w14:textId="77777777" w:rsidR="00812ACD" w:rsidRDefault="00812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484B" w14:textId="77777777" w:rsidR="00812ACD" w:rsidRDefault="00812AC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44BE7">
      <w:rPr>
        <w:noProof/>
      </w:rPr>
      <w:t>1</w:t>
    </w:r>
    <w:r>
      <w:fldChar w:fldCharType="end"/>
    </w:r>
  </w:p>
  <w:p w14:paraId="603E2DA0" w14:textId="77777777" w:rsidR="00812ACD" w:rsidRDefault="00812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A4C2" w14:textId="77777777" w:rsidR="00812ACD" w:rsidRDefault="0081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8E36" w14:textId="77777777" w:rsidR="00C01B36" w:rsidRDefault="00C01B36" w:rsidP="00812ACD">
      <w:r>
        <w:separator/>
      </w:r>
    </w:p>
  </w:footnote>
  <w:footnote w:type="continuationSeparator" w:id="0">
    <w:p w14:paraId="52E207D6" w14:textId="77777777" w:rsidR="00C01B36" w:rsidRDefault="00C01B36" w:rsidP="0081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E0B1" w14:textId="77777777" w:rsidR="00812ACD" w:rsidRDefault="00812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9D8B" w14:textId="77777777" w:rsidR="00812ACD" w:rsidRDefault="00812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29F" w14:textId="77777777" w:rsidR="00812ACD" w:rsidRDefault="00812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518BF"/>
    <w:multiLevelType w:val="hybridMultilevel"/>
    <w:tmpl w:val="4580A478"/>
    <w:lvl w:ilvl="0" w:tplc="59600B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FF712A"/>
    <w:multiLevelType w:val="hybridMultilevel"/>
    <w:tmpl w:val="5A143C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C3E3635"/>
    <w:multiLevelType w:val="hybridMultilevel"/>
    <w:tmpl w:val="B9DE2B90"/>
    <w:lvl w:ilvl="0" w:tplc="ED72C3E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3D3E62"/>
    <w:multiLevelType w:val="hybridMultilevel"/>
    <w:tmpl w:val="FCE0A51A"/>
    <w:lvl w:ilvl="0" w:tplc="F2A083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7"/>
    <w:rsid w:val="000026A6"/>
    <w:rsid w:val="00036306"/>
    <w:rsid w:val="000856B7"/>
    <w:rsid w:val="00185531"/>
    <w:rsid w:val="001B55A4"/>
    <w:rsid w:val="00240B4F"/>
    <w:rsid w:val="00281BF4"/>
    <w:rsid w:val="0028710E"/>
    <w:rsid w:val="002915BE"/>
    <w:rsid w:val="003109CD"/>
    <w:rsid w:val="0042631A"/>
    <w:rsid w:val="00453BAF"/>
    <w:rsid w:val="00537ED3"/>
    <w:rsid w:val="00557BB1"/>
    <w:rsid w:val="00564AC4"/>
    <w:rsid w:val="005A4EAC"/>
    <w:rsid w:val="005C0B67"/>
    <w:rsid w:val="005E1947"/>
    <w:rsid w:val="00630E2B"/>
    <w:rsid w:val="00644BE7"/>
    <w:rsid w:val="00664F9D"/>
    <w:rsid w:val="007076C1"/>
    <w:rsid w:val="0079524D"/>
    <w:rsid w:val="007F74BF"/>
    <w:rsid w:val="00812ACD"/>
    <w:rsid w:val="00846092"/>
    <w:rsid w:val="00882F4C"/>
    <w:rsid w:val="0093381A"/>
    <w:rsid w:val="00950076"/>
    <w:rsid w:val="009971F9"/>
    <w:rsid w:val="009E680E"/>
    <w:rsid w:val="009F4439"/>
    <w:rsid w:val="00A27BCE"/>
    <w:rsid w:val="00AB30DB"/>
    <w:rsid w:val="00AB3B63"/>
    <w:rsid w:val="00AE6826"/>
    <w:rsid w:val="00B055AE"/>
    <w:rsid w:val="00B47040"/>
    <w:rsid w:val="00B71667"/>
    <w:rsid w:val="00B86FC0"/>
    <w:rsid w:val="00BB02DB"/>
    <w:rsid w:val="00BC30FC"/>
    <w:rsid w:val="00C01B36"/>
    <w:rsid w:val="00C34A6A"/>
    <w:rsid w:val="00C537FB"/>
    <w:rsid w:val="00DC5336"/>
    <w:rsid w:val="00DD60E3"/>
    <w:rsid w:val="00E65A96"/>
    <w:rsid w:val="00E8018A"/>
    <w:rsid w:val="00EA0146"/>
    <w:rsid w:val="00EC2916"/>
    <w:rsid w:val="00EF48A0"/>
    <w:rsid w:val="00F60B59"/>
    <w:rsid w:val="00FC6B9D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B1BC"/>
  <w15:chartTrackingRefBased/>
  <w15:docId w15:val="{22F2D075-38DB-4BBD-9E10-C3446C6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1667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B71667"/>
    <w:pPr>
      <w:spacing w:after="255"/>
    </w:pPr>
    <w:rPr>
      <w:color w:val="auto"/>
    </w:rPr>
  </w:style>
  <w:style w:type="paragraph" w:customStyle="1" w:styleId="CM16">
    <w:name w:val="CM16"/>
    <w:basedOn w:val="Default"/>
    <w:next w:val="Default"/>
    <w:rsid w:val="00B71667"/>
    <w:pPr>
      <w:spacing w:after="125"/>
    </w:pPr>
    <w:rPr>
      <w:color w:val="auto"/>
    </w:rPr>
  </w:style>
  <w:style w:type="paragraph" w:customStyle="1" w:styleId="CM10">
    <w:name w:val="CM10"/>
    <w:basedOn w:val="Default"/>
    <w:next w:val="Default"/>
    <w:rsid w:val="00B71667"/>
    <w:pPr>
      <w:spacing w:line="240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12A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12AC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A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12ACD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F74BF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27B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2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ress.wz.uw.edu.pl/ikar/review_proces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D35A0-74AD-4C1C-9ADA-7CFC01A7F905}"/>
      </w:docPartPr>
      <w:docPartBody>
        <w:p w:rsidR="005D3185" w:rsidRDefault="0088182B">
          <w:r w:rsidRPr="009C2862">
            <w:rPr>
              <w:rStyle w:val="PlaceholderText"/>
            </w:rPr>
            <w:t>Kliknij lub naciśnij tutaj, aby wprowadzić tekst.</w:t>
          </w:r>
        </w:p>
      </w:docPartBody>
    </w:docPart>
    <w:docPart>
      <w:docPartPr>
        <w:name w:val="525E94DBC1994F1EAD485B11BFDCA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3AF2E-6BC6-4519-ADDF-401F899F1C12}"/>
      </w:docPartPr>
      <w:docPartBody>
        <w:p w:rsidR="005D3185" w:rsidRDefault="0088182B" w:rsidP="0088182B">
          <w:pPr>
            <w:pStyle w:val="525E94DBC1994F1EAD485B11BFDCAB715"/>
          </w:pPr>
          <w:r>
            <w:rPr>
              <w:rFonts w:ascii="Times New Roman" w:hAnsi="Times New Roman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2B"/>
    <w:rsid w:val="005D3185"/>
    <w:rsid w:val="0072307D"/>
    <w:rsid w:val="0088182B"/>
    <w:rsid w:val="008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82B"/>
    <w:rPr>
      <w:color w:val="808080"/>
    </w:rPr>
  </w:style>
  <w:style w:type="paragraph" w:customStyle="1" w:styleId="525E94DBC1994F1EAD485B11BFDCAB715">
    <w:name w:val="525E94DBC1994F1EAD485B11BFDCAB715"/>
    <w:rsid w:val="0088182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E992-A53A-4F7D-85CB-A52BFFA4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Najwyższy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Miąsik</dc:creator>
  <cp:keywords/>
  <cp:lastModifiedBy>Michał Rzemyszkiewicz</cp:lastModifiedBy>
  <cp:revision>7</cp:revision>
  <dcterms:created xsi:type="dcterms:W3CDTF">2024-08-13T09:59:00Z</dcterms:created>
  <dcterms:modified xsi:type="dcterms:W3CDTF">2025-02-19T11:37:00Z</dcterms:modified>
</cp:coreProperties>
</file>